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1AB118CD" w:rsidR="006A2EEA" w:rsidRDefault="00AE6BBD">
      <w:pPr>
        <w:spacing w:after="0" w:line="240" w:lineRule="auto"/>
        <w:jc w:val="center"/>
        <w:rPr>
          <w:sz w:val="24"/>
          <w:szCs w:val="24"/>
        </w:rPr>
      </w:pPr>
      <w:r>
        <w:rPr>
          <w:b/>
          <w:color w:val="000000"/>
          <w:sz w:val="32"/>
          <w:szCs w:val="32"/>
        </w:rPr>
        <w:t>Propuesta de Estructura de</w:t>
      </w:r>
      <w:r w:rsidR="00E921C7">
        <w:rPr>
          <w:b/>
          <w:color w:val="000000"/>
          <w:sz w:val="32"/>
          <w:szCs w:val="32"/>
        </w:rPr>
        <w:t xml:space="preserve"> cada</w:t>
      </w:r>
      <w:r>
        <w:rPr>
          <w:b/>
          <w:color w:val="000000"/>
          <w:sz w:val="32"/>
          <w:szCs w:val="32"/>
        </w:rPr>
        <w:t xml:space="preserve"> Módulo</w:t>
      </w:r>
    </w:p>
    <w:p w14:paraId="00000002" w14:textId="77777777" w:rsidR="006A2EEA" w:rsidRDefault="006A2EEA">
      <w:pPr>
        <w:spacing w:after="0" w:line="240" w:lineRule="auto"/>
        <w:rPr>
          <w:sz w:val="24"/>
          <w:szCs w:val="24"/>
        </w:rPr>
      </w:pPr>
    </w:p>
    <w:p w14:paraId="00000004" w14:textId="5700A695" w:rsidR="006A2EEA" w:rsidRDefault="00AE6BBD" w:rsidP="005D02F7">
      <w:pPr>
        <w:spacing w:after="0" w:line="240" w:lineRule="auto"/>
        <w:jc w:val="both"/>
        <w:rPr>
          <w:iCs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Recomendación:</w:t>
      </w:r>
      <w:r>
        <w:rPr>
          <w:i/>
          <w:color w:val="000000"/>
          <w:sz w:val="24"/>
          <w:szCs w:val="24"/>
        </w:rPr>
        <w:t xml:space="preserve"> antes de completar el presente documento</w:t>
      </w:r>
      <w:r w:rsidR="00E921C7">
        <w:rPr>
          <w:i/>
          <w:color w:val="000000"/>
          <w:sz w:val="24"/>
          <w:szCs w:val="24"/>
        </w:rPr>
        <w:t xml:space="preserve"> por cada Módulo</w:t>
      </w:r>
      <w:r>
        <w:rPr>
          <w:i/>
          <w:color w:val="000000"/>
          <w:sz w:val="24"/>
          <w:szCs w:val="24"/>
        </w:rPr>
        <w:t>, le</w:t>
      </w:r>
      <w:r w:rsidR="003F021C">
        <w:rPr>
          <w:i/>
          <w:color w:val="000000"/>
          <w:sz w:val="24"/>
          <w:szCs w:val="24"/>
        </w:rPr>
        <w:t>a</w:t>
      </w:r>
      <w:r>
        <w:rPr>
          <w:i/>
          <w:color w:val="000000"/>
          <w:sz w:val="24"/>
          <w:szCs w:val="24"/>
        </w:rPr>
        <w:t xml:space="preserve"> atentamente el diseño general del proceso formativo. </w:t>
      </w:r>
      <w:r w:rsidR="005D02F7" w:rsidRPr="005D02F7">
        <w:rPr>
          <w:i/>
          <w:color w:val="000000"/>
          <w:sz w:val="24"/>
          <w:szCs w:val="24"/>
          <w:u w:val="single"/>
        </w:rPr>
        <w:t>Completar este documento sin acudir a herramientas de IA.</w:t>
      </w:r>
    </w:p>
    <w:p w14:paraId="3A14DE02" w14:textId="77777777" w:rsidR="00E921C7" w:rsidRDefault="00E921C7" w:rsidP="005D02F7">
      <w:pPr>
        <w:spacing w:after="0" w:line="240" w:lineRule="auto"/>
        <w:jc w:val="both"/>
        <w:rPr>
          <w:iCs/>
          <w:color w:val="000000"/>
          <w:sz w:val="24"/>
          <w:szCs w:val="24"/>
        </w:rPr>
      </w:pPr>
    </w:p>
    <w:p w14:paraId="02FE9495" w14:textId="625C6409" w:rsidR="00E921C7" w:rsidRPr="00E921C7" w:rsidRDefault="00E921C7" w:rsidP="005D02F7">
      <w:pPr>
        <w:spacing w:after="0" w:line="240" w:lineRule="auto"/>
        <w:jc w:val="both"/>
        <w:rPr>
          <w:i/>
          <w:sz w:val="24"/>
          <w:szCs w:val="24"/>
        </w:rPr>
      </w:pPr>
      <w:r w:rsidRPr="00E921C7">
        <w:rPr>
          <w:b/>
          <w:bCs/>
          <w:i/>
          <w:color w:val="000000"/>
          <w:sz w:val="24"/>
          <w:szCs w:val="24"/>
        </w:rPr>
        <w:t>Recuerd</w:t>
      </w:r>
      <w:r>
        <w:rPr>
          <w:b/>
          <w:bCs/>
          <w:i/>
          <w:color w:val="000000"/>
          <w:sz w:val="24"/>
          <w:szCs w:val="24"/>
        </w:rPr>
        <w:t>e</w:t>
      </w:r>
      <w:r w:rsidRPr="00E921C7">
        <w:rPr>
          <w:b/>
          <w:bCs/>
          <w:i/>
          <w:color w:val="000000"/>
          <w:sz w:val="24"/>
          <w:szCs w:val="24"/>
        </w:rPr>
        <w:t xml:space="preserve">: </w:t>
      </w:r>
      <w:r w:rsidRPr="00E921C7">
        <w:rPr>
          <w:i/>
          <w:color w:val="000000"/>
          <w:sz w:val="24"/>
          <w:szCs w:val="24"/>
        </w:rPr>
        <w:t>se deben presentar dos propuestas</w:t>
      </w:r>
      <w:r>
        <w:rPr>
          <w:i/>
          <w:color w:val="000000"/>
          <w:sz w:val="24"/>
          <w:szCs w:val="24"/>
        </w:rPr>
        <w:t xml:space="preserve"> de estructura</w:t>
      </w:r>
      <w:r w:rsidRPr="00E921C7">
        <w:rPr>
          <w:i/>
          <w:color w:val="000000"/>
          <w:sz w:val="24"/>
          <w:szCs w:val="24"/>
        </w:rPr>
        <w:t xml:space="preserve">, una por cada Módulo </w:t>
      </w:r>
      <w:r>
        <w:rPr>
          <w:i/>
          <w:color w:val="000000"/>
          <w:sz w:val="24"/>
          <w:szCs w:val="24"/>
        </w:rPr>
        <w:t>mencionado en el TDR de referencia.</w:t>
      </w:r>
    </w:p>
    <w:p w14:paraId="688BC907" w14:textId="77777777" w:rsidR="005D02F7" w:rsidRDefault="005D02F7" w:rsidP="005D02F7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"/>
        <w:tblW w:w="1005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838"/>
        <w:gridCol w:w="6217"/>
      </w:tblGrid>
      <w:tr w:rsidR="006A2EEA" w14:paraId="01F5A89D" w14:textId="77777777" w:rsidTr="00BB5972">
        <w:trPr>
          <w:jc w:val="center"/>
        </w:trPr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6A2EEA" w:rsidRDefault="00AE6B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Nombre del Módulo</w:t>
            </w:r>
          </w:p>
        </w:tc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6" w14:textId="6136162A" w:rsidR="006A2EEA" w:rsidRDefault="006A2EE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A2EEA" w14:paraId="48523F97" w14:textId="77777777" w:rsidTr="00BB5972">
        <w:trPr>
          <w:jc w:val="center"/>
        </w:trPr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47B5D373" w:rsidR="006A2EEA" w:rsidRDefault="00AE6B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Nombre de</w:t>
            </w:r>
            <w:r w:rsidR="000E7442">
              <w:rPr>
                <w:b/>
                <w:color w:val="000000"/>
                <w:sz w:val="24"/>
                <w:szCs w:val="24"/>
              </w:rPr>
              <w:t xml:space="preserve"> quien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E7442">
              <w:rPr>
                <w:b/>
                <w:color w:val="000000"/>
                <w:sz w:val="24"/>
                <w:szCs w:val="24"/>
              </w:rPr>
              <w:t>postula</w:t>
            </w:r>
          </w:p>
        </w:tc>
        <w:tc>
          <w:tcPr>
            <w:tcW w:w="6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8" w14:textId="7F828F72" w:rsidR="006A2EEA" w:rsidRDefault="006A2EE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0000009" w14:textId="77777777" w:rsidR="006A2EEA" w:rsidRDefault="006A2EEA">
      <w:pPr>
        <w:spacing w:after="0" w:line="240" w:lineRule="auto"/>
        <w:rPr>
          <w:sz w:val="24"/>
          <w:szCs w:val="24"/>
        </w:rPr>
      </w:pPr>
    </w:p>
    <w:tbl>
      <w:tblPr>
        <w:tblStyle w:val="a0"/>
        <w:tblW w:w="1005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0055"/>
      </w:tblGrid>
      <w:tr w:rsidR="006A2EEA" w14:paraId="165E5250" w14:textId="77777777" w:rsidTr="00BB5972">
        <w:trPr>
          <w:jc w:val="center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A" w14:textId="1E34D1F1" w:rsidR="006A2EEA" w:rsidRDefault="00AE6B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1. Objetivos de </w:t>
            </w:r>
            <w:r w:rsidR="00E921C7">
              <w:rPr>
                <w:b/>
                <w:color w:val="000000"/>
                <w:sz w:val="24"/>
                <w:szCs w:val="24"/>
              </w:rPr>
              <w:t>aprendizaje</w:t>
            </w:r>
          </w:p>
        </w:tc>
      </w:tr>
      <w:tr w:rsidR="006A2EEA" w14:paraId="1693ABE8" w14:textId="77777777" w:rsidTr="00BB5972">
        <w:trPr>
          <w:trHeight w:val="590"/>
          <w:jc w:val="center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C4C61" w14:textId="42C654EA" w:rsidR="00BB5972" w:rsidRPr="00BB5972" w:rsidRDefault="00E921C7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Objetivo g</w:t>
            </w:r>
            <w:r w:rsidR="00AE6BBD" w:rsidRPr="00BB5972">
              <w:rPr>
                <w:b/>
                <w:color w:val="000000"/>
                <w:sz w:val="24"/>
                <w:szCs w:val="24"/>
              </w:rPr>
              <w:t>eneral</w:t>
            </w:r>
            <w:r>
              <w:rPr>
                <w:b/>
                <w:color w:val="000000"/>
                <w:sz w:val="24"/>
                <w:szCs w:val="24"/>
              </w:rPr>
              <w:t xml:space="preserve"> del curso</w:t>
            </w:r>
            <w:r w:rsidR="00AE6BBD" w:rsidRPr="00BB5972">
              <w:rPr>
                <w:b/>
                <w:color w:val="000000"/>
                <w:sz w:val="24"/>
                <w:szCs w:val="24"/>
              </w:rPr>
              <w:t>: </w:t>
            </w:r>
          </w:p>
          <w:p w14:paraId="0000000B" w14:textId="72B08354" w:rsidR="006A2EEA" w:rsidRDefault="00BB59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Fortalecer </w:t>
            </w:r>
            <w:r w:rsidR="00E921C7">
              <w:rPr>
                <w:color w:val="1B1C1D"/>
                <w:sz w:val="24"/>
                <w:szCs w:val="24"/>
              </w:rPr>
              <w:t>las capacidades de organizaciones sociales, funcionarios y autoridades, líderes y lideresas para que aporten a la construcción de comunidades de paz en sus territorios, a partir del impulso de una gestión pública transparente, íntegra y que tenga en cuenta los problemas y demandas de las actorías sociales</w:t>
            </w:r>
          </w:p>
        </w:tc>
      </w:tr>
      <w:tr w:rsidR="006A2EEA" w14:paraId="6B3E0DE2" w14:textId="77777777" w:rsidTr="00BB5972">
        <w:trPr>
          <w:trHeight w:val="590"/>
          <w:jc w:val="center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C" w14:textId="4FF093EE" w:rsidR="006A2EEA" w:rsidRPr="00BB5972" w:rsidRDefault="00E921C7" w:rsidP="00BB597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Objetivo e</w:t>
            </w:r>
            <w:r w:rsidR="00AE6BBD" w:rsidRPr="00BB5972">
              <w:rPr>
                <w:b/>
                <w:color w:val="000000"/>
                <w:sz w:val="24"/>
                <w:szCs w:val="24"/>
              </w:rPr>
              <w:t>specífico</w:t>
            </w:r>
            <w:r>
              <w:rPr>
                <w:b/>
                <w:color w:val="000000"/>
                <w:sz w:val="24"/>
                <w:szCs w:val="24"/>
              </w:rPr>
              <w:t xml:space="preserve"> del Módulo </w:t>
            </w:r>
            <w:r w:rsidRPr="00E921C7">
              <w:rPr>
                <w:bCs/>
                <w:color w:val="000000"/>
                <w:sz w:val="24"/>
                <w:szCs w:val="24"/>
              </w:rPr>
              <w:t>(retomar el objetivo delimitado en el documento de diseño general del curso</w:t>
            </w:r>
            <w:r>
              <w:rPr>
                <w:bCs/>
                <w:color w:val="000000"/>
                <w:sz w:val="24"/>
                <w:szCs w:val="24"/>
              </w:rPr>
              <w:t xml:space="preserve"> adjunto en la convocatoria</w:t>
            </w:r>
            <w:r w:rsidRPr="00E921C7">
              <w:rPr>
                <w:bCs/>
                <w:color w:val="000000"/>
                <w:sz w:val="24"/>
                <w:szCs w:val="24"/>
              </w:rPr>
              <w:t>)</w:t>
            </w:r>
            <w:r w:rsidR="00AE6BBD" w:rsidRPr="00E921C7">
              <w:rPr>
                <w:bCs/>
                <w:color w:val="000000"/>
                <w:sz w:val="24"/>
                <w:szCs w:val="24"/>
              </w:rPr>
              <w:t>:</w:t>
            </w:r>
          </w:p>
          <w:p w14:paraId="0000000F" w14:textId="10BC98D5" w:rsidR="000E7442" w:rsidRPr="00E921C7" w:rsidRDefault="00BB5972" w:rsidP="00E921C7">
            <w:pPr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1B1C1D"/>
                <w:sz w:val="24"/>
                <w:szCs w:val="24"/>
              </w:rPr>
              <w:br/>
            </w:r>
          </w:p>
        </w:tc>
      </w:tr>
    </w:tbl>
    <w:p w14:paraId="00000010" w14:textId="77777777" w:rsidR="006A2EEA" w:rsidRDefault="006A2EEA">
      <w:pPr>
        <w:spacing w:after="0" w:line="240" w:lineRule="auto"/>
        <w:rPr>
          <w:sz w:val="24"/>
          <w:szCs w:val="24"/>
        </w:rPr>
      </w:pPr>
    </w:p>
    <w:tbl>
      <w:tblPr>
        <w:tblStyle w:val="a1"/>
        <w:tblW w:w="1005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0055"/>
      </w:tblGrid>
      <w:tr w:rsidR="006A2EEA" w14:paraId="46A799C7" w14:textId="77777777" w:rsidTr="00BB5972">
        <w:trPr>
          <w:jc w:val="center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6A2EEA" w:rsidRDefault="00AE6B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 Enfoques y planteo general del Módulo</w:t>
            </w:r>
          </w:p>
        </w:tc>
      </w:tr>
      <w:tr w:rsidR="006A2EEA" w14:paraId="26C338BE" w14:textId="77777777" w:rsidTr="00BB5972">
        <w:trPr>
          <w:trHeight w:val="765"/>
          <w:jc w:val="center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2" w14:textId="32570017" w:rsidR="006A2EEA" w:rsidRDefault="00AE6B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Completar esta sección a partir de las siguientes preguntas orientadoras (por favor agregar </w:t>
            </w:r>
            <w:r w:rsidR="000E7442">
              <w:rPr>
                <w:i/>
                <w:color w:val="000000"/>
                <w:sz w:val="24"/>
                <w:szCs w:val="24"/>
              </w:rPr>
              <w:t xml:space="preserve">al menos </w:t>
            </w:r>
            <w:r>
              <w:rPr>
                <w:i/>
                <w:color w:val="000000"/>
                <w:sz w:val="24"/>
                <w:szCs w:val="24"/>
              </w:rPr>
              <w:t>un párrafo por cada una): </w:t>
            </w:r>
          </w:p>
          <w:p w14:paraId="00000013" w14:textId="77777777" w:rsidR="006A2EEA" w:rsidRDefault="00AE6BBD">
            <w:pPr>
              <w:numPr>
                <w:ilvl w:val="0"/>
                <w:numId w:val="2"/>
              </w:numPr>
              <w:spacing w:after="0" w:line="240" w:lineRule="auto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¿Cuál es la principal problemática a la cual busca responder este Módulo? ¿Cómo la responderá?</w:t>
            </w:r>
          </w:p>
          <w:p w14:paraId="00000014" w14:textId="77777777" w:rsidR="006A2EEA" w:rsidRDefault="00AE6BBD">
            <w:pPr>
              <w:numPr>
                <w:ilvl w:val="0"/>
                <w:numId w:val="2"/>
              </w:numPr>
              <w:spacing w:after="0" w:line="240" w:lineRule="auto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¿Cuáles son los enfoques pedagógicos clave que guiarán el desarrollo de los contenidos?</w:t>
            </w:r>
          </w:p>
          <w:p w14:paraId="00000015" w14:textId="0EB72F24" w:rsidR="006A2EEA" w:rsidRDefault="00AE6BBD">
            <w:pPr>
              <w:numPr>
                <w:ilvl w:val="0"/>
                <w:numId w:val="2"/>
              </w:numPr>
              <w:spacing w:after="0" w:line="240" w:lineRule="auto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¿Cómo aportará este Módulo al objetivo de aprendizaje del curso?</w:t>
            </w:r>
          </w:p>
        </w:tc>
      </w:tr>
      <w:tr w:rsidR="006A2EEA" w14:paraId="2A649582" w14:textId="77777777" w:rsidTr="00BB5972">
        <w:trPr>
          <w:trHeight w:val="882"/>
          <w:jc w:val="center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8" w14:textId="249822CA" w:rsidR="006A2EEA" w:rsidRDefault="006A2EEA">
            <w:pPr>
              <w:spacing w:after="240" w:line="240" w:lineRule="auto"/>
              <w:rPr>
                <w:sz w:val="24"/>
                <w:szCs w:val="24"/>
              </w:rPr>
            </w:pPr>
          </w:p>
        </w:tc>
      </w:tr>
    </w:tbl>
    <w:p w14:paraId="00000019" w14:textId="77777777" w:rsidR="006A2EEA" w:rsidRDefault="006A2EEA">
      <w:pPr>
        <w:spacing w:after="240" w:line="240" w:lineRule="auto"/>
        <w:rPr>
          <w:sz w:val="24"/>
          <w:szCs w:val="24"/>
        </w:rPr>
      </w:pPr>
    </w:p>
    <w:tbl>
      <w:tblPr>
        <w:tblStyle w:val="a2"/>
        <w:tblW w:w="1005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0055"/>
      </w:tblGrid>
      <w:tr w:rsidR="006A2EEA" w14:paraId="6FC876D0" w14:textId="77777777" w:rsidTr="00BB5972">
        <w:trPr>
          <w:jc w:val="center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A" w14:textId="519B0B7F" w:rsidR="006A2EEA" w:rsidRDefault="00AE6B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 Competencias que desarrollarán los/as participantes al final del módulo (</w:t>
            </w:r>
            <w:r w:rsidRPr="000E7442">
              <w:rPr>
                <w:b/>
                <w:color w:val="000000"/>
                <w:sz w:val="24"/>
                <w:szCs w:val="24"/>
                <w:u w:val="single"/>
              </w:rPr>
              <w:t xml:space="preserve">al menos </w:t>
            </w:r>
            <w:r w:rsidR="00E921C7">
              <w:rPr>
                <w:b/>
                <w:color w:val="000000"/>
                <w:sz w:val="24"/>
                <w:szCs w:val="24"/>
                <w:u w:val="single"/>
              </w:rPr>
              <w:t>dos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6A2EEA" w14:paraId="17ACA9C8" w14:textId="77777777" w:rsidTr="00BB5972">
        <w:trPr>
          <w:trHeight w:val="1115"/>
          <w:jc w:val="center"/>
        </w:trPr>
        <w:tc>
          <w:tcPr>
            <w:tcW w:w="10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FFB91" w14:textId="77777777" w:rsidR="006A2EEA" w:rsidRDefault="000E7442" w:rsidP="000E744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  <w:p w14:paraId="0000001D" w14:textId="2F9A5FA1" w:rsidR="000E7442" w:rsidRDefault="000E7442" w:rsidP="000E744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</w:tr>
    </w:tbl>
    <w:p w14:paraId="0000001E" w14:textId="77777777" w:rsidR="006A2EEA" w:rsidRDefault="006A2EEA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1005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266"/>
        <w:gridCol w:w="2410"/>
        <w:gridCol w:w="6379"/>
      </w:tblGrid>
      <w:tr w:rsidR="006A2EEA" w14:paraId="55FA19BF" w14:textId="77777777" w:rsidTr="000E7442">
        <w:trPr>
          <w:trHeight w:val="560"/>
          <w:jc w:val="center"/>
        </w:trPr>
        <w:tc>
          <w:tcPr>
            <w:tcW w:w="10055" w:type="dxa"/>
            <w:gridSpan w:val="3"/>
            <w:tcBorders>
              <w:top w:val="single" w:sz="8" w:space="0" w:color="000000"/>
              <w:left w:val="single" w:sz="8" w:space="0" w:color="434343"/>
              <w:bottom w:val="single" w:sz="8" w:space="0" w:color="000000"/>
              <w:right w:val="single" w:sz="8" w:space="0" w:color="434343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F" w14:textId="4F83B94D" w:rsidR="006A2EEA" w:rsidRDefault="00AE6BBD">
            <w:pPr>
              <w:spacing w:before="100"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4. Contenidos que se incluirán en el Módulo (a partir de un máximo de </w:t>
            </w:r>
            <w:r w:rsidR="00E921C7">
              <w:rPr>
                <w:b/>
                <w:color w:val="000000"/>
                <w:sz w:val="24"/>
                <w:szCs w:val="24"/>
              </w:rPr>
              <w:t>tres</w:t>
            </w:r>
            <w:r>
              <w:rPr>
                <w:b/>
                <w:color w:val="000000"/>
                <w:sz w:val="24"/>
                <w:szCs w:val="24"/>
              </w:rPr>
              <w:t xml:space="preserve"> temas generales)</w:t>
            </w:r>
          </w:p>
        </w:tc>
      </w:tr>
      <w:tr w:rsidR="006A2EEA" w14:paraId="76BAA826" w14:textId="77777777" w:rsidTr="000E7442">
        <w:trPr>
          <w:trHeight w:val="524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2" w14:textId="775A2B43" w:rsidR="006A2EEA" w:rsidRDefault="000E7442">
            <w:pPr>
              <w:spacing w:before="10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NÚMERO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3" w14:textId="5E345E37" w:rsidR="006A2EEA" w:rsidRDefault="00E921C7">
            <w:pPr>
              <w:spacing w:before="10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NOMBRE DEL </w:t>
            </w:r>
            <w:r w:rsidR="00AE6BBD">
              <w:rPr>
                <w:b/>
                <w:color w:val="000000"/>
                <w:sz w:val="24"/>
                <w:szCs w:val="24"/>
              </w:rPr>
              <w:t>TEMA</w:t>
            </w:r>
            <w:r>
              <w:rPr>
                <w:b/>
                <w:color w:val="000000"/>
                <w:sz w:val="24"/>
                <w:szCs w:val="24"/>
              </w:rPr>
              <w:t xml:space="preserve"> PROPUESTO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4" w14:textId="70EE7CC1" w:rsidR="006A2EEA" w:rsidRDefault="00AE6BBD">
            <w:pPr>
              <w:spacing w:before="10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BREVE DESCRIPCIÓN DE SUBTEMAS Y CONTENIDOS</w:t>
            </w:r>
            <w:r w:rsidR="00E921C7">
              <w:rPr>
                <w:b/>
                <w:color w:val="000000"/>
                <w:sz w:val="24"/>
                <w:szCs w:val="24"/>
              </w:rPr>
              <w:t xml:space="preserve"> PROPUESTOS</w:t>
            </w:r>
          </w:p>
        </w:tc>
      </w:tr>
      <w:tr w:rsidR="006A2EEA" w14:paraId="766D1037" w14:textId="77777777" w:rsidTr="000E7442">
        <w:trPr>
          <w:trHeight w:val="570"/>
          <w:jc w:val="center"/>
        </w:trPr>
        <w:tc>
          <w:tcPr>
            <w:tcW w:w="1266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5" w14:textId="77777777" w:rsidR="006A2EEA" w:rsidRDefault="00AE6BBD">
            <w:pPr>
              <w:spacing w:before="100" w:after="0"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Tema 1</w:t>
            </w:r>
          </w:p>
        </w:tc>
        <w:tc>
          <w:tcPr>
            <w:tcW w:w="2410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6" w14:textId="0B68A614" w:rsidR="006A2EEA" w:rsidRDefault="006A2EE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7" w14:textId="7DBD5509" w:rsidR="000E7442" w:rsidRDefault="00000000" w:rsidP="000E7442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tag w:val="goog_rdk_8"/>
                <w:id w:val="-475912320"/>
                <w:showingPlcHdr/>
              </w:sdtPr>
              <w:sdtContent>
                <w:r w:rsidR="00E921C7">
                  <w:t xml:space="preserve">     </w:t>
                </w:r>
              </w:sdtContent>
            </w:sdt>
          </w:p>
          <w:p w14:paraId="00000029" w14:textId="302BD1CA" w:rsidR="006A2EEA" w:rsidRDefault="006A2EE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A2EEA" w14:paraId="0FCD53A5" w14:textId="77777777" w:rsidTr="000E7442">
        <w:trPr>
          <w:trHeight w:val="480"/>
          <w:jc w:val="center"/>
        </w:trPr>
        <w:tc>
          <w:tcPr>
            <w:tcW w:w="1266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A" w14:textId="77777777" w:rsidR="006A2EEA" w:rsidRDefault="00AE6BBD">
            <w:pPr>
              <w:spacing w:before="100" w:after="0"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Tema 2</w:t>
            </w:r>
          </w:p>
        </w:tc>
        <w:tc>
          <w:tcPr>
            <w:tcW w:w="2410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48B7FE58" w:rsidR="006A2EEA" w:rsidRDefault="006A2EE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C" w14:textId="55B0D63E" w:rsidR="000E7442" w:rsidRDefault="00000000" w:rsidP="000E7442">
            <w:pPr>
              <w:spacing w:after="0" w:line="240" w:lineRule="auto"/>
              <w:rPr>
                <w:sz w:val="24"/>
                <w:szCs w:val="24"/>
              </w:rPr>
            </w:pPr>
            <w:sdt>
              <w:sdtPr>
                <w:tag w:val="goog_rdk_9"/>
                <w:id w:val="-1574497308"/>
                <w:showingPlcHdr/>
              </w:sdtPr>
              <w:sdtContent>
                <w:r w:rsidR="000E7442">
                  <w:t xml:space="preserve">     </w:t>
                </w:r>
              </w:sdtContent>
            </w:sdt>
          </w:p>
          <w:p w14:paraId="00000030" w14:textId="37192CB0" w:rsidR="006A2EEA" w:rsidRDefault="006A2EE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7442" w14:paraId="05749610" w14:textId="77777777" w:rsidTr="000E7442">
        <w:trPr>
          <w:trHeight w:val="480"/>
          <w:jc w:val="center"/>
        </w:trPr>
        <w:tc>
          <w:tcPr>
            <w:tcW w:w="1266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08C35" w14:textId="61D0D81E" w:rsidR="000E7442" w:rsidRDefault="000E7442">
            <w:pPr>
              <w:spacing w:before="100"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Tema 3</w:t>
            </w:r>
          </w:p>
        </w:tc>
        <w:tc>
          <w:tcPr>
            <w:tcW w:w="2410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FBED9" w14:textId="55A54ED5" w:rsidR="000E7442" w:rsidRDefault="000E744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94C64" w14:textId="77777777" w:rsidR="000E7442" w:rsidRDefault="000E7442" w:rsidP="000E7442">
            <w:pPr>
              <w:spacing w:after="0" w:line="240" w:lineRule="auto"/>
            </w:pPr>
          </w:p>
        </w:tc>
      </w:tr>
    </w:tbl>
    <w:p w14:paraId="00000031" w14:textId="77777777" w:rsidR="006A2EEA" w:rsidRDefault="006A2EEA"/>
    <w:sectPr w:rsidR="006A2EEA">
      <w:head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BCB9D" w14:textId="77777777" w:rsidR="002B249A" w:rsidRDefault="002B249A" w:rsidP="005B1405">
      <w:pPr>
        <w:spacing w:after="0" w:line="240" w:lineRule="auto"/>
      </w:pPr>
      <w:r>
        <w:separator/>
      </w:r>
    </w:p>
  </w:endnote>
  <w:endnote w:type="continuationSeparator" w:id="0">
    <w:p w14:paraId="42A7FBFA" w14:textId="77777777" w:rsidR="002B249A" w:rsidRDefault="002B249A" w:rsidP="005B1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1303A" w14:textId="77777777" w:rsidR="002B249A" w:rsidRDefault="002B249A" w:rsidP="005B1405">
      <w:pPr>
        <w:spacing w:after="0" w:line="240" w:lineRule="auto"/>
      </w:pPr>
      <w:r>
        <w:separator/>
      </w:r>
    </w:p>
  </w:footnote>
  <w:footnote w:type="continuationSeparator" w:id="0">
    <w:p w14:paraId="717E3A74" w14:textId="77777777" w:rsidR="002B249A" w:rsidRDefault="002B249A" w:rsidP="005B1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7EC0C" w14:textId="2A34EA80" w:rsidR="005B1405" w:rsidRDefault="005B1405" w:rsidP="005B1405">
    <w:pPr>
      <w:pStyle w:val="Encabezado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14EA0B" wp14:editId="6B72C487">
          <wp:simplePos x="0" y="0"/>
          <wp:positionH relativeFrom="margin">
            <wp:posOffset>4276090</wp:posOffset>
          </wp:positionH>
          <wp:positionV relativeFrom="paragraph">
            <wp:posOffset>-344805</wp:posOffset>
          </wp:positionV>
          <wp:extent cx="1115052" cy="666750"/>
          <wp:effectExtent l="0" t="0" r="9525" b="0"/>
          <wp:wrapThrough wrapText="bothSides">
            <wp:wrapPolygon edited="0">
              <wp:start x="0" y="0"/>
              <wp:lineTo x="0" y="20983"/>
              <wp:lineTo x="21415" y="20983"/>
              <wp:lineTo x="21415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LIC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815" b="15038"/>
                  <a:stretch/>
                </pic:blipFill>
                <pic:spPr bwMode="auto">
                  <a:xfrm>
                    <a:off x="0" y="0"/>
                    <a:ext cx="1115052" cy="666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066E"/>
    <w:multiLevelType w:val="multilevel"/>
    <w:tmpl w:val="C00AD1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29A23C8"/>
    <w:multiLevelType w:val="multilevel"/>
    <w:tmpl w:val="E45E68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6F715CE"/>
    <w:multiLevelType w:val="multilevel"/>
    <w:tmpl w:val="87FAFF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941566955">
    <w:abstractNumId w:val="2"/>
  </w:num>
  <w:num w:numId="2" w16cid:durableId="1228757828">
    <w:abstractNumId w:val="0"/>
  </w:num>
  <w:num w:numId="3" w16cid:durableId="925455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EEA"/>
    <w:rsid w:val="00046EA4"/>
    <w:rsid w:val="000E7442"/>
    <w:rsid w:val="0022183C"/>
    <w:rsid w:val="002B249A"/>
    <w:rsid w:val="003F021C"/>
    <w:rsid w:val="005B1405"/>
    <w:rsid w:val="005D02F7"/>
    <w:rsid w:val="006A2EEA"/>
    <w:rsid w:val="00AE6BBD"/>
    <w:rsid w:val="00BB5972"/>
    <w:rsid w:val="00E44504"/>
    <w:rsid w:val="00E9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97C66"/>
  <w15:docId w15:val="{26A549C3-F8E8-4922-B9E5-2A655E6F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EC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1E7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E7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744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B14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1405"/>
  </w:style>
  <w:style w:type="paragraph" w:styleId="Piedepgina">
    <w:name w:val="footer"/>
    <w:basedOn w:val="Normal"/>
    <w:link w:val="PiedepginaCar"/>
    <w:uiPriority w:val="99"/>
    <w:unhideWhenUsed/>
    <w:rsid w:val="005B14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eyo9nmogJbprx2HNC7kHq4wl4g==">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Paredes</dc:creator>
  <cp:lastModifiedBy>Rodrigo Adriel I.</cp:lastModifiedBy>
  <cp:revision>8</cp:revision>
  <dcterms:created xsi:type="dcterms:W3CDTF">2024-03-13T17:29:00Z</dcterms:created>
  <dcterms:modified xsi:type="dcterms:W3CDTF">2025-11-14T19:50:00Z</dcterms:modified>
</cp:coreProperties>
</file>